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7B679F6F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63BA1" w:rsidRDefault="00B62DA3" w:rsidP="008A049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2AA58FAF" w14:textId="77777777" w:rsidR="00496821" w:rsidRPr="00563BA1" w:rsidRDefault="00496821" w:rsidP="0049682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116</w:t>
      </w:r>
      <w:r w:rsidRPr="00563BA1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2C85E765" w14:textId="77777777" w:rsidR="00496821" w:rsidRPr="00563BA1" w:rsidRDefault="00496821" w:rsidP="0049682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2023043550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280AD7B9" w14:textId="77777777" w:rsidR="00496821" w:rsidRPr="00563BA1" w:rsidRDefault="00496821" w:rsidP="0049682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4302995E" w14:textId="77777777" w:rsidR="00496821" w:rsidRPr="00563BA1" w:rsidRDefault="00496821" w:rsidP="0049682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7B3F77" w:rsidRDefault="003B0647" w:rsidP="008A049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06BE9972" w:rsidR="003B0647" w:rsidRPr="007B3F77" w:rsidRDefault="00B62DA3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</w:t>
      </w:r>
      <w:r w:rsidR="00DB70A3" w:rsidRPr="007B3F77">
        <w:rPr>
          <w:rFonts w:ascii="Garamond" w:hAnsi="Garamond" w:cs="Arial"/>
          <w:sz w:val="24"/>
          <w:szCs w:val="24"/>
        </w:rPr>
        <w:t>epígrafe</w:t>
      </w:r>
      <w:r w:rsidRPr="007B3F77">
        <w:rPr>
          <w:rFonts w:ascii="Garamond" w:hAnsi="Garamond" w:cs="Arial"/>
          <w:sz w:val="24"/>
          <w:szCs w:val="24"/>
        </w:rPr>
        <w:t>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496821" w:rsidRPr="00B107A0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496821" w:rsidRPr="00B107A0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496821" w:rsidRPr="00B107A0">
        <w:rPr>
          <w:rFonts w:ascii="Garamond" w:hAnsi="Garamond" w:cstheme="minorHAnsi"/>
          <w:bCs/>
          <w:sz w:val="24"/>
          <w:szCs w:val="24"/>
        </w:rPr>
        <w:t xml:space="preserve"> e </w:t>
      </w:r>
      <w:r w:rsidR="00496821" w:rsidRPr="00B107A0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496821" w:rsidRPr="00B107A0">
        <w:rPr>
          <w:rFonts w:ascii="Garamond" w:hAnsi="Garamond" w:cstheme="minorHAnsi"/>
          <w:bCs/>
          <w:sz w:val="24"/>
          <w:szCs w:val="24"/>
        </w:rPr>
        <w:t xml:space="preserve"> aquisição de </w:t>
      </w:r>
      <w:r w:rsidR="00496821">
        <w:rPr>
          <w:rFonts w:ascii="Garamond" w:hAnsi="Garamond" w:cstheme="minorHAnsi"/>
          <w:bCs/>
          <w:sz w:val="24"/>
          <w:szCs w:val="24"/>
        </w:rPr>
        <w:t xml:space="preserve">gêneros alimentícios </w:t>
      </w:r>
      <w:r w:rsidR="00496821" w:rsidRPr="00B107A0">
        <w:rPr>
          <w:rFonts w:ascii="Garamond" w:hAnsi="Garamond" w:cstheme="minorHAnsi"/>
          <w:bCs/>
          <w:sz w:val="24"/>
          <w:szCs w:val="24"/>
        </w:rPr>
        <w:t>para manutenção da Casa de Apoio de Catalão na cidade de Goiânia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7B3F77" w:rsidRDefault="00B9515C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294"/>
        <w:gridCol w:w="506"/>
        <w:gridCol w:w="620"/>
        <w:gridCol w:w="877"/>
        <w:gridCol w:w="1220"/>
        <w:gridCol w:w="1042"/>
      </w:tblGrid>
      <w:tr w:rsidR="00496821" w:rsidRPr="00164178" w14:paraId="0982B070" w14:textId="77777777" w:rsidTr="00496821">
        <w:trPr>
          <w:trHeight w:val="48"/>
        </w:trPr>
        <w:tc>
          <w:tcPr>
            <w:tcW w:w="278" w:type="pct"/>
            <w:shd w:val="clear" w:color="000000" w:fill="D9D9D9"/>
            <w:vAlign w:val="center"/>
            <w:hideMark/>
          </w:tcPr>
          <w:p w14:paraId="0DDA5563" w14:textId="77777777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369" w:type="pct"/>
            <w:shd w:val="clear" w:color="000000" w:fill="D9D9D9"/>
            <w:vAlign w:val="center"/>
            <w:hideMark/>
          </w:tcPr>
          <w:p w14:paraId="0C0A7276" w14:textId="77777777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ESPECIFICAÇÃO DOS PRODUTOS</w:t>
            </w:r>
          </w:p>
        </w:tc>
        <w:tc>
          <w:tcPr>
            <w:tcW w:w="279" w:type="pct"/>
            <w:shd w:val="clear" w:color="000000" w:fill="D9D9D9"/>
            <w:vAlign w:val="center"/>
            <w:hideMark/>
          </w:tcPr>
          <w:p w14:paraId="07D5D4E3" w14:textId="77777777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42" w:type="pct"/>
            <w:shd w:val="clear" w:color="000000" w:fill="D9D9D9"/>
            <w:vAlign w:val="center"/>
            <w:hideMark/>
          </w:tcPr>
          <w:p w14:paraId="3154CEE6" w14:textId="77777777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484" w:type="pct"/>
            <w:shd w:val="clear" w:color="000000" w:fill="D9D9D9"/>
          </w:tcPr>
          <w:p w14:paraId="2269CC27" w14:textId="5164860B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73" w:type="pct"/>
            <w:shd w:val="clear" w:color="000000" w:fill="D9D9D9"/>
          </w:tcPr>
          <w:p w14:paraId="5030D69F" w14:textId="3BE5B9D4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75" w:type="pct"/>
            <w:shd w:val="clear" w:color="000000" w:fill="D9D9D9"/>
            <w:noWrap/>
            <w:vAlign w:val="center"/>
          </w:tcPr>
          <w:p w14:paraId="1D921D81" w14:textId="0D95E55F" w:rsidR="00496821" w:rsidRPr="00164178" w:rsidRDefault="00496821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496821" w:rsidRPr="00164178" w14:paraId="0C8069D8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75B7729B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19B48DCF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BACON MANTA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3EB10E73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298419DC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484" w:type="pct"/>
          </w:tcPr>
          <w:p w14:paraId="096751A1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19550F48" w14:textId="367581E4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4BE0DCB8" w14:textId="142D9D1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4CE4C4B5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356945A2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22A11A3D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COXA E SOBRE COXA DE FRANGO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19786D74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3C0BC612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484" w:type="pct"/>
          </w:tcPr>
          <w:p w14:paraId="085703D1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519E36EF" w14:textId="5504CD5C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2ABA6C98" w14:textId="34F02D69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2D3BDC83" w14:textId="77777777" w:rsidTr="00496821">
        <w:trPr>
          <w:trHeight w:val="66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7F5B2426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6686C22F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LINGUIÇA SUÍNA: SEM ACÚMULO DE LÍQUIDOS EM SEU INTERIOR, COM IDENTIFICAÇÃO DO PRODUTO E PRAZO DE VALIDADE.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5AD472FE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234C6606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484" w:type="pct"/>
          </w:tcPr>
          <w:p w14:paraId="0B8E1401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64541A57" w14:textId="344731D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44F2AF4C" w14:textId="7D0AD581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07D3AC59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6C8768A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21C5B691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LINGUIÇA DE FRANGO - SEM ACÚMULO DE LÍQUIDOS EM SEU INTERIOR, COM IDENTIFICAÇÃO DO PRODUTO E PRAZO DE VALIDADE.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38F9967E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5A0F33FE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484" w:type="pct"/>
          </w:tcPr>
          <w:p w14:paraId="3B3A08F3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0F4C3E43" w14:textId="2A4FE2C4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144A7769" w14:textId="23ADB731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51982553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5E878475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0FF16A34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LINGUIÇA TOSCANA - SEM ACÚMULO DE LÍQUIDOS EM SEU INTERIOR, COM IDENTIFICAÇÃO DO PRODUTO E PRAZO DE VALIDADE.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3B83FD5F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519BECFE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484" w:type="pct"/>
          </w:tcPr>
          <w:p w14:paraId="1B849836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601CC63C" w14:textId="55BB54FD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65DFB10D" w14:textId="5A5999E8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3BFC5FA2" w14:textId="77777777" w:rsidTr="00496821">
        <w:trPr>
          <w:trHeight w:val="362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54DCC6AE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34BEDFC5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FILÉ DE FRANGO: EM EMBALAGEM DE ATÉ 3KG, SEM PELE, SEM OSSO, CONGELADO À 18ºC, SEM SINAIS DE DESCONGELAMENTO (CRISTAIS DE GELO OU PRESENÇA DE UMIDADE), ACONDICIONADOS EM SACO PLÁSTICO DE POLIETILENO, TRANSPARENTE, ATÓXICO, ATÉ 20 KG. VALIDADE NÃO INFERIOR A 8 MESES, A PARTIR DA DATA DE ENTREGA.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199B6B4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7A6E323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484" w:type="pct"/>
          </w:tcPr>
          <w:p w14:paraId="72D955EF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2289A46F" w14:textId="0EB85B4F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708867A0" w14:textId="3A724195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6CAE649D" w14:textId="77777777" w:rsidTr="00496821">
        <w:trPr>
          <w:trHeight w:val="95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5BEDA317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46969002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CARNE BOVINA MOÍDA: CONGELADA, DE 1ª QUALIDADE (COXÃO DE DENTRO, COXÃO DE FORA OU PATINHO), COM NO MÁXIMO 5% DE GORDURA, SEM CARTILAGEM E OSSOS, PODENDO CONTER NO MÁXIMO 3% DE APONEVROSES, EMBALADA A VÁCUO, EM EMBALAGEM PLÁSTICA, FLEXÍVEL, ATÓXICA, RESISTENTE E TRANSPARENTE, EM PACOTES DE 1KG, COM RÓTULO CONTENDO IDENTIFICAÇÃO DA EMPRESA, REGISTRO NO SIF OU CISPOA.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191F70B9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6634346F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484" w:type="pct"/>
          </w:tcPr>
          <w:p w14:paraId="45994F46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6CBBB3E9" w14:textId="5193A0AB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7BCC6E3F" w14:textId="4C4AC4F9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0BD12BF8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7956D34B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12F4D29E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CARNE BOVINA RESFRIADA EM PEDAÇOS: DE 2ª QUALIDADE (TIPO AGULHA OU PALETA), DESOSSADA, CORTADA EM CUBOS, TAMANHO APROXIMADO 5X5CM, SEM GORDURA, 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5540C04D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301E401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484" w:type="pct"/>
          </w:tcPr>
          <w:p w14:paraId="2F02ACAE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16A1718D" w14:textId="2787981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138C637B" w14:textId="6B73681C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23553418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72908B1A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2E3565A0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CARNE BOVINA TIPO COSTELA: RESFRIADA, CORTADA EM PEDAÇOS UNIFORMES, TAMANHO APROXIMADO 5X5CM, SEM GORDURA, EMBALADA A VÁCUO EM PLÁSTICO TRANSPARENTE ATÓXICO, COM CERTIFICADO DA VIGILÂNCIA SANITÁRIA, CAPACIDADE PARA 5KG, EMBALAGEM SECUNDÁRIA DE PAPELÃO, EMBALADA NO DIA DA ENTREGA E VALIDADE MÁXIMA DE 5 DIAS.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5188644B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787C81C9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484" w:type="pct"/>
          </w:tcPr>
          <w:p w14:paraId="7328A3E7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3ECAF0B4" w14:textId="17E26746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5B8BF57A" w14:textId="456DEA5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64536A28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16BC5057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5162E85B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CARNE SUÍNA “IN NATURA”: TIPO PERNIL, DESOSSADA, ISENTA DE CARTILAGENS, SEM OSSOS E COM NO MÁXIMO 5% DE GORDURA, RESFRIADA, CORTADAS EM CUBO TAMANHO 5X5CM, EM EMBALAGEM PLÁSTICA DE 1KG, SEM ACÚMULO DE LÍQUIDOS EM SEU INTERIOR, COM IDENTIFICAÇÃO DO PRODUTO, RÓTULO CONTENDO A DATA DE ABATE E O PESO, EMBALADA NO DIA DA ENTREGA E VALIDADE MÁXIMA DE 5 DIAS.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5A78C13A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6599A39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484" w:type="pct"/>
          </w:tcPr>
          <w:p w14:paraId="151F374A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0F3B2494" w14:textId="63A0B5C1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5224AED1" w14:textId="24C3E24D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0E9B35F7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6F1C5F63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2E845785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CARNE BOVINA - ALCATRA - BIFE. 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261E5B37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759E14E9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484" w:type="pct"/>
          </w:tcPr>
          <w:p w14:paraId="27730E18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20C90A93" w14:textId="27699856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4C9516DF" w14:textId="09CD5D85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496821" w:rsidRPr="00164178" w14:paraId="72314F0F" w14:textId="77777777" w:rsidTr="00496821">
        <w:trPr>
          <w:trHeight w:val="48"/>
        </w:trPr>
        <w:tc>
          <w:tcPr>
            <w:tcW w:w="278" w:type="pct"/>
            <w:shd w:val="clear" w:color="000000" w:fill="FFFFFF"/>
            <w:vAlign w:val="center"/>
            <w:hideMark/>
          </w:tcPr>
          <w:p w14:paraId="73720D1C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369" w:type="pct"/>
            <w:shd w:val="clear" w:color="000000" w:fill="FFFFFF"/>
            <w:vAlign w:val="center"/>
            <w:hideMark/>
          </w:tcPr>
          <w:p w14:paraId="796DD6D7" w14:textId="77777777" w:rsidR="00496821" w:rsidRPr="00164178" w:rsidRDefault="00496821" w:rsidP="0049682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FÍGADO BOVINO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14:paraId="05D7F710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492DC527" w14:textId="77777777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16417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4" w:type="pct"/>
          </w:tcPr>
          <w:p w14:paraId="3855A571" w14:textId="77777777" w:rsidR="00496821" w:rsidRPr="00164178" w:rsidRDefault="00496821" w:rsidP="00496821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673" w:type="pct"/>
          </w:tcPr>
          <w:p w14:paraId="419F9302" w14:textId="1905F250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7BF146AD" w14:textId="26897DFA" w:rsidR="00496821" w:rsidRPr="00164178" w:rsidRDefault="00496821" w:rsidP="0049682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80C74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13DC84AB" w14:textId="77777777" w:rsidR="00496821" w:rsidRDefault="00496821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30AA6474" w:rsidR="00B62DA3" w:rsidRPr="007B3F77" w:rsidRDefault="00B62DA3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11444403" w14:textId="77777777" w:rsidR="002259B4" w:rsidRDefault="002259B4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0D765FC2" w:rsidR="00B62DA3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1232ABAC" w14:textId="77777777" w:rsidR="002259B4" w:rsidRPr="007B3F77" w:rsidRDefault="002259B4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3578172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2259B4">
        <w:rPr>
          <w:rFonts w:ascii="Garamond" w:hAnsi="Garamond" w:cs="Arial"/>
          <w:sz w:val="24"/>
          <w:szCs w:val="24"/>
        </w:rPr>
        <w:t xml:space="preserve"> para o fornecimento dos itens, conforme estabelecido no Termo de Referência </w:t>
      </w:r>
      <w:r w:rsidRPr="007B3F77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496821" w:rsidRPr="007B3F77">
        <w:rPr>
          <w:rFonts w:ascii="Garamond" w:hAnsi="Garamond" w:cs="Arial"/>
          <w:sz w:val="24"/>
          <w:szCs w:val="24"/>
        </w:rPr>
        <w:t>deles</w:t>
      </w:r>
      <w:r w:rsidRPr="007B3F77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6601991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lastRenderedPageBreak/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>, ____ de ______ de _____.</w:t>
      </w:r>
    </w:p>
    <w:p w14:paraId="6119CCFB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7ED19064" w14:textId="771C47FA" w:rsidR="002F0EBE" w:rsidRDefault="00C47CBD" w:rsidP="008A049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489D499C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1DB41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F93E9EB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81C25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09B26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0E5D6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232564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5E64C3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54C7B3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1F8F8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D1D768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416E72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4D4727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B2EC8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9371C03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BF2A975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454EB2A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E2F077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42738D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2ABE565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EFCC48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5A5CC5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8DC813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789FFE9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30DB09C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635502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5E049D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090277" w14:textId="77777777" w:rsidR="00496821" w:rsidRDefault="00496821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8845C7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4C06C8" w:rsidRDefault="00245139" w:rsidP="008A049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4C06C8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B707" w14:textId="77777777" w:rsidR="00AC4429" w:rsidRDefault="00AC4429" w:rsidP="008410F3">
      <w:pPr>
        <w:spacing w:after="0" w:line="240" w:lineRule="auto"/>
      </w:pPr>
      <w:r>
        <w:separator/>
      </w:r>
    </w:p>
  </w:endnote>
  <w:endnote w:type="continuationSeparator" w:id="0">
    <w:p w14:paraId="14CBE7C6" w14:textId="77777777" w:rsidR="00AC4429" w:rsidRDefault="00AC4429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41863" w:rsidRPr="00A04A6C" w:rsidRDefault="00641863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641863" w:rsidRDefault="00641863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9B1F46" w:rsidRPr="009B1F46">
      <w:rPr>
        <w:rFonts w:ascii="Garamond" w:hAnsi="Garamond"/>
        <w:b/>
        <w:bCs/>
        <w:i/>
        <w:noProof/>
        <w:sz w:val="18"/>
        <w:szCs w:val="18"/>
      </w:rPr>
      <w:t>42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41863" w:rsidRDefault="00641863" w:rsidP="00A04A6C">
        <w:pPr>
          <w:pStyle w:val="Rodap"/>
        </w:pPr>
      </w:p>
      <w:p w14:paraId="6AD0DFF4" w14:textId="436B408E" w:rsidR="00641863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41863" w:rsidRPr="003466CA" w:rsidRDefault="00641863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5F82" w14:textId="77777777" w:rsidR="00AC4429" w:rsidRDefault="00AC4429" w:rsidP="008410F3">
      <w:pPr>
        <w:spacing w:after="0" w:line="240" w:lineRule="auto"/>
      </w:pPr>
      <w:r>
        <w:separator/>
      </w:r>
    </w:p>
  </w:footnote>
  <w:footnote w:type="continuationSeparator" w:id="0">
    <w:p w14:paraId="54B3AD62" w14:textId="77777777" w:rsidR="00AC4429" w:rsidRDefault="00AC4429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3DC4F51"/>
    <w:multiLevelType w:val="hybridMultilevel"/>
    <w:tmpl w:val="9B76ABE0"/>
    <w:lvl w:ilvl="0" w:tplc="6E9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6164">
    <w:abstractNumId w:val="5"/>
  </w:num>
  <w:num w:numId="2" w16cid:durableId="230819760">
    <w:abstractNumId w:val="4"/>
  </w:num>
  <w:num w:numId="3" w16cid:durableId="736515400">
    <w:abstractNumId w:val="3"/>
  </w:num>
  <w:num w:numId="4" w16cid:durableId="1012343718">
    <w:abstractNumId w:val="6"/>
  </w:num>
  <w:num w:numId="5" w16cid:durableId="835389189">
    <w:abstractNumId w:val="7"/>
  </w:num>
  <w:num w:numId="6" w16cid:durableId="145050899">
    <w:abstractNumId w:val="9"/>
  </w:num>
  <w:num w:numId="7" w16cid:durableId="2108308257">
    <w:abstractNumId w:val="11"/>
  </w:num>
  <w:num w:numId="8" w16cid:durableId="2109959503">
    <w:abstractNumId w:val="12"/>
  </w:num>
  <w:num w:numId="9" w16cid:durableId="1183282687">
    <w:abstractNumId w:val="8"/>
  </w:num>
  <w:num w:numId="10" w16cid:durableId="528102129">
    <w:abstractNumId w:val="13"/>
  </w:num>
  <w:num w:numId="11" w16cid:durableId="2093505186">
    <w:abstractNumId w:val="10"/>
  </w:num>
  <w:num w:numId="12" w16cid:durableId="908883771">
    <w:abstractNumId w:val="2"/>
  </w:num>
  <w:num w:numId="13" w16cid:durableId="130739466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6D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59B4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6FC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258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AB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6821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2B4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09E9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863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143E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49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1F46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339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06E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4429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4EFA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6FCE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9F9"/>
    <w:rsid w:val="00D34E9C"/>
    <w:rsid w:val="00D35C61"/>
    <w:rsid w:val="00D36360"/>
    <w:rsid w:val="00D37178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0A3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4BA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DDE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495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5F8C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0F60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48F2-A59A-443C-9DC2-18332C2C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4002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2023-12-05T13:00:00Z</cp:lastPrinted>
  <dcterms:created xsi:type="dcterms:W3CDTF">2023-12-05T13:00:00Z</dcterms:created>
  <dcterms:modified xsi:type="dcterms:W3CDTF">2023-12-05T13:04:00Z</dcterms:modified>
</cp:coreProperties>
</file>